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Times" w:hAnsi="Times" w:cs="Times"/>
          <w:sz w:val="22"/>
          <w:sz-cs w:val="22"/>
          <w:b/>
        </w:rPr>
        <w:t xml:space="preserve">Modelo de defesa de atestado de incapacidades para a acondroplasia</w:t>
      </w:r>
    </w:p>
    <w:p>
      <w:pPr>
        <w:jc w:val="center"/>
      </w:pPr>
      <w:r>
        <w:rPr>
          <w:rFonts w:ascii="Times" w:hAnsi="Times" w:cs="Times"/>
          <w:sz w:val="20"/>
          <w:sz-cs w:val="20"/>
        </w:rPr>
        <w:t xml:space="preserve">(a ser preenchido e completado por um médico)</w:t>
      </w:r>
    </w:p>
    <w:p>
      <w:pPr>
        <w:jc w:val="both"/>
      </w:pPr>
      <w:r>
        <w:rPr>
          <w:rFonts w:ascii="Times" w:hAnsi="Times" w:cs="Times"/>
          <w:sz w:val="22"/>
          <w:sz-cs w:val="22"/>
        </w:rPr>
        <w:t xml:space="preserve"/>
      </w:r>
    </w:p>
    <w:p>
      <w:pPr>
        <w:jc w:val="both"/>
      </w:pPr>
      <w:r>
        <w:rPr>
          <w:rFonts w:ascii="Times" w:hAnsi="Times" w:cs="Times"/>
          <w:sz w:val="22"/>
          <w:sz-cs w:val="22"/>
        </w:rPr>
        <w:t xml:space="preserve"/>
      </w:r>
    </w:p>
    <w:p>
      <w:pPr>
        <w:jc w:val="both"/>
        <w:ind w:left="2069" w:first-line="-1"/>
      </w:pPr>
      <w:r>
        <w:rPr>
          <w:rFonts w:ascii="Times" w:hAnsi="Times" w:cs="Times"/>
          <w:sz w:val="22"/>
          <w:sz-cs w:val="22"/>
        </w:rPr>
        <w:t xml:space="preserve">Informação Clínica</w:t>
      </w:r>
    </w:p>
    <w:p>
      <w:pPr>
        <w:jc w:val="both"/>
        <w:ind w:left="2069" w:first-line="-1"/>
      </w:pPr>
      <w:r>
        <w:rPr>
          <w:rFonts w:ascii="Times" w:hAnsi="Times" w:cs="Times"/>
          <w:sz w:val="22"/>
          <w:sz-cs w:val="22"/>
        </w:rPr>
        <w:t xml:space="preserve"/>
      </w:r>
    </w:p>
    <w:p>
      <w:pPr>
        <w:jc w:val="both"/>
        <w:ind w:left="2069" w:first-line="-1"/>
      </w:pPr>
      <w:r>
        <w:rPr>
          <w:rFonts w:ascii="Times" w:hAnsi="Times" w:cs="Times"/>
          <w:sz w:val="22"/>
          <w:sz-cs w:val="22"/>
        </w:rPr>
        <w:t xml:space="preserve">Observei o/a ____________ (nome completo) com vista à justificação de solicitação de Junta Médica para Avaliação de Incapacidade ao abrigo do Decreto-Lei nº 352/2007, de 23 de Outubro.</w:t>
      </w:r>
    </w:p>
    <w:p>
      <w:pPr>
        <w:jc w:val="both"/>
        <w:ind w:left="2069" w:first-line="-1"/>
      </w:pPr>
      <w:r>
        <w:rPr>
          <w:rFonts w:ascii="Times" w:hAnsi="Times" w:cs="Times"/>
          <w:sz w:val="22"/>
          <w:sz-cs w:val="22"/>
        </w:rPr>
        <w:t xml:space="preserve"/>
      </w:r>
    </w:p>
    <w:p>
      <w:pPr>
        <w:jc w:val="both"/>
        <w:ind w:left="2069" w:first-line="-1"/>
      </w:pPr>
      <w:r>
        <w:rPr>
          <w:rFonts w:ascii="Times" w:hAnsi="Times" w:cs="Times"/>
          <w:sz w:val="22"/>
          <w:sz-cs w:val="22"/>
        </w:rPr>
        <w:t xml:space="preserve">___________________________________________ (nome completo), nasceu _________ na Freguesia ________, do Concelho de ___________, sendo portador do Cartão de Cidadão ____________, com validade até _____________.</w:t>
      </w:r>
    </w:p>
    <w:p>
      <w:pPr>
        <w:jc w:val="both"/>
        <w:ind w:left="2069" w:first-line="-1"/>
      </w:pPr>
      <w:r>
        <w:rPr>
          <w:rFonts w:ascii="Times" w:hAnsi="Times" w:cs="Times"/>
          <w:sz w:val="22"/>
          <w:sz-cs w:val="22"/>
        </w:rPr>
        <w:t xml:space="preserve"/>
      </w:r>
    </w:p>
    <w:p>
      <w:pPr>
        <w:jc w:val="both"/>
        <w:ind w:left="2069" w:first-line="-1"/>
      </w:pPr>
      <w:r>
        <w:rPr>
          <w:rFonts w:ascii="Times" w:hAnsi="Times" w:cs="Times"/>
          <w:sz w:val="22"/>
          <w:sz-cs w:val="22"/>
        </w:rPr>
        <w:t xml:space="preserve">___________________________________________ (nome completo), apresenta alterações anatómicas pela patologia congénita de que é portador, acondroplasia, que é uma forma de displasia óssea ou nanismo desporporcional. De entre essas alterações salientam-se o encurtamento dos braços superiores a 4 cm; dos antebraços superiores a 3cm; dos membros inferiores superiores a 9 cm, que se traduzem, designadamente, em deficiências motoras com grave prejuízo para as actividades de vida diária.</w:t>
      </w:r>
    </w:p>
    <w:p>
      <w:pPr>
        <w:jc w:val="both"/>
        <w:ind w:left="2069" w:first-line="-1"/>
      </w:pPr>
      <w:r>
        <w:rPr>
          <w:rFonts w:ascii="Times" w:hAnsi="Times" w:cs="Times"/>
          <w:sz w:val="22"/>
          <w:sz-cs w:val="22"/>
        </w:rPr>
        <w:t xml:space="preserve"/>
      </w:r>
    </w:p>
    <w:p>
      <w:pPr>
        <w:jc w:val="both"/>
        <w:ind w:left="2069" w:first-line="-1"/>
      </w:pPr>
      <w:r>
        <w:rPr>
          <w:rFonts w:ascii="Times" w:hAnsi="Times" w:cs="Times"/>
          <w:sz w:val="22"/>
          <w:sz-cs w:val="22"/>
        </w:rPr>
        <w:t xml:space="preserve">As causas de nanismo podem ser endócrinas, designadamente por alterações hipofisárias, ou com origem em mutação genética, como ocorre nas displasias ósseas, e no caso específico da acondroplasia. De uma forma geral, nos casos de acondroplasia, têm vindo as Juntas Médicas para emissão de Atestado Médico de Incapacidade Multiuso, arbitrar o </w:t>
      </w:r>
      <w:r>
        <w:rPr>
          <w:rFonts w:ascii="Times" w:hAnsi="Times" w:cs="Times"/>
          <w:sz w:val="22"/>
          <w:sz-cs w:val="22"/>
          <w:u w:val="single"/>
        </w:rPr>
        <w:t xml:space="preserve">défice motor</w:t>
      </w:r>
      <w:r>
        <w:rPr>
          <w:rFonts w:ascii="Times" w:hAnsi="Times" w:cs="Times"/>
          <w:sz w:val="22"/>
          <w:sz-cs w:val="22"/>
        </w:rPr>
        <w:t xml:space="preserve"> utilizando como critério a aplicação dos coeficientes de desvalorização previstos na Tabela Nacional de Incapacidades nos pontos referentes aos encurtamentos dos braços, antebraços e membros inferiors. Acresce o ponto 1.1.2, para casos de descompressão do canal medular, cervical ou lombar e___________ (se existirem outros pontos a considerar).</w:t>
      </w:r>
    </w:p>
    <w:p>
      <w:pPr>
        <w:jc w:val="both"/>
        <w:ind w:left="2069" w:first-line="-1"/>
      </w:pPr>
      <w:r>
        <w:rPr>
          <w:rFonts w:ascii="Times" w:hAnsi="Times" w:cs="Times"/>
          <w:sz w:val="22"/>
          <w:sz-cs w:val="22"/>
        </w:rPr>
        <w:t xml:space="preserve"/>
      </w:r>
    </w:p>
    <w:p>
      <w:pPr>
        <w:jc w:val="both"/>
        <w:ind w:left="2069" w:first-line="-1"/>
      </w:pPr>
      <w:r>
        <w:rPr>
          <w:rFonts w:ascii="Times" w:hAnsi="Times" w:cs="Times"/>
          <w:sz w:val="22"/>
          <w:sz-cs w:val="22"/>
        </w:rPr>
        <w:t xml:space="preserve">Assim, considerando as deficiências motoras decorrentes das sequelas da doença congénita que afecta, a legislação em vigor e o respeito pelo princípio da equidade, considero que ____________________________________ (nome completo) está afectado de IPP de:</w:t>
      </w:r>
    </w:p>
    <w:p>
      <w:pPr>
        <w:jc w:val="both"/>
        <w:ind w:left="2069" w:first-line="-1"/>
      </w:pPr>
      <w:r>
        <w:rPr>
          <w:rFonts w:ascii="Times" w:hAnsi="Times" w:cs="Times"/>
          <w:sz w:val="22"/>
          <w:sz-cs w:val="22"/>
        </w:rPr>
        <w:t xml:space="preserve"/>
      </w:r>
    </w:p>
    <w:p>
      <w:pPr>
        <w:jc w:val="both"/>
        <w:ind w:left="2069" w:first-line="-1"/>
      </w:pPr>
      <w:r>
        <w:rPr>
          <w:rFonts w:ascii="Times" w:hAnsi="Times" w:cs="Times"/>
          <w:sz w:val="22"/>
          <w:sz-cs w:val="22"/>
        </w:rPr>
        <w:t xml:space="preserve"/>
        <w:tab/>
        <w:t xml:space="preserve">1.</w:t>
        <w:tab/>
        <w:t xml:space="preserve">20 a 40 % pelo Capítulo | nº1.1.2 b) ou c): Fractura de um ou mais corpos vertebrais, consolidada com deformação acentuada (em casos de terem sido submetidos a descompressão medular)</w:t>
      </w:r>
    </w:p>
    <w:p>
      <w:pPr>
        <w:jc w:val="both"/>
        <w:ind w:left="2069" w:first-line="-1"/>
      </w:pPr>
      <w:r>
        <w:rPr>
          <w:rFonts w:ascii="Times" w:hAnsi="Times" w:cs="Times"/>
          <w:sz w:val="22"/>
          <w:sz-cs w:val="22"/>
        </w:rPr>
        <w:t xml:space="preserve"/>
        <w:tab/>
        <w:t xml:space="preserve">2.</w:t>
        <w:tab/>
        <w:t xml:space="preserve">15%, pelo Capítulo | nº4.2.2.c): encurtamento do braço activo&gt; 4 cm (ex.)</w:t>
      </w:r>
    </w:p>
    <w:p>
      <w:pPr>
        <w:jc w:val="both"/>
        <w:ind w:left="2069" w:first-line="-1"/>
      </w:pPr>
      <w:r>
        <w:rPr>
          <w:rFonts w:ascii="Times" w:hAnsi="Times" w:cs="Times"/>
          <w:sz w:val="22"/>
          <w:sz-cs w:val="22"/>
        </w:rPr>
        <w:t xml:space="preserve"/>
        <w:tab/>
        <w:t xml:space="preserve">3.</w:t>
        <w:tab/>
        <w:t xml:space="preserve">12%, pelo Capítulo | nº4.2.2.c): encurtamento do braço passivo&gt; 4 cm; (ex.)</w:t>
      </w:r>
    </w:p>
    <w:p>
      <w:pPr>
        <w:jc w:val="both"/>
        <w:ind w:left="2069" w:first-line="-1"/>
      </w:pPr>
      <w:r>
        <w:rPr>
          <w:rFonts w:ascii="Times" w:hAnsi="Times" w:cs="Times"/>
          <w:sz w:val="22"/>
          <w:sz-cs w:val="22"/>
        </w:rPr>
        <w:t xml:space="preserve"/>
        <w:tab/>
        <w:t xml:space="preserve">4.</w:t>
        <w:tab/>
        <w:t xml:space="preserve">15%, pelo Capítulo | nº6.2.9.c): encurtamento do antebraço activo&gt; 3 cm; (ex.)</w:t>
      </w:r>
    </w:p>
    <w:p>
      <w:pPr>
        <w:jc w:val="both"/>
        <w:ind w:left="2069" w:first-line="-1"/>
      </w:pPr>
      <w:r>
        <w:rPr>
          <w:rFonts w:ascii="Times" w:hAnsi="Times" w:cs="Times"/>
          <w:sz w:val="22"/>
          <w:sz-cs w:val="22"/>
        </w:rPr>
        <w:t xml:space="preserve"/>
        <w:tab/>
        <w:t xml:space="preserve">5.</w:t>
        <w:tab/>
        <w:t xml:space="preserve">12%, pelo Capítulo | nº6.2.9.c): encurtamento do antebraço passivo&gt; 3 cm; (ex.)</w:t>
      </w:r>
    </w:p>
    <w:p>
      <w:pPr>
        <w:jc w:val="both"/>
        <w:ind w:left="2069" w:first-line="-1"/>
      </w:pPr>
      <w:r>
        <w:rPr>
          <w:rFonts w:ascii="Times" w:hAnsi="Times" w:cs="Times"/>
          <w:sz w:val="22"/>
          <w:sz-cs w:val="22"/>
        </w:rPr>
        <w:t xml:space="preserve"/>
        <w:tab/>
        <w:t xml:space="preserve">6.</w:t>
        <w:tab/>
        <w:t xml:space="preserve">30%, pelo Capítulo | nº11.2.3.1): encurtamento do membro inferior&gt; 9 cm; (ex.)</w:t>
      </w:r>
    </w:p>
    <w:p>
      <w:pPr>
        <w:jc w:val="both"/>
        <w:ind w:left="2069" w:first-line="-1"/>
      </w:pPr>
      <w:r>
        <w:rPr>
          <w:rFonts w:ascii="Times" w:hAnsi="Times" w:cs="Times"/>
          <w:sz w:val="22"/>
          <w:sz-cs w:val="22"/>
        </w:rPr>
        <w:t xml:space="preserve"/>
        <w:tab/>
        <w:t xml:space="preserve">7.</w:t>
        <w:tab/>
        <w:t xml:space="preserve">30%, pelo Capítulo | nº11.2.3.): encurtamento do membro inferior&gt; 9 cm. (ex.)</w:t>
      </w:r>
    </w:p>
    <w:p>
      <w:pPr>
        <w:jc w:val="both"/>
        <w:ind w:left="2069" w:first-line="-1"/>
      </w:pPr>
      <w:r>
        <w:rPr>
          <w:rFonts w:ascii="Times" w:hAnsi="Times" w:cs="Times"/>
          <w:sz w:val="22"/>
          <w:sz-cs w:val="22"/>
        </w:rPr>
        <w:t xml:space="preserve"/>
      </w:r>
    </w:p>
    <w:p>
      <w:pPr>
        <w:jc w:val="both"/>
        <w:ind w:left="2069" w:first-line="-1"/>
      </w:pPr>
      <w:r>
        <w:rPr>
          <w:rFonts w:ascii="Times" w:hAnsi="Times" w:cs="Times"/>
          <w:sz w:val="22"/>
          <w:sz-cs w:val="22"/>
        </w:rPr>
        <w:t xml:space="preserve">Por cúmulo dos coeficientes de desvalorização encontrados, apresenta uma IPP global com um valor entre 70% a 80%, por deficiência motora.</w:t>
      </w:r>
    </w:p>
    <w:sectPr>
      <w:pgSz w:w="12240" w:h="15840"/>
      <w:pgMar w:top="1417" w:right="1701" w:bottom="1417" w:left="1701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Inês Alves</dc:creator>
</cp:coreProperties>
</file>

<file path=docProps/meta.xml><?xml version="1.0" encoding="utf-8"?>
<meta xmlns="http://schemas.apple.com/cocoa/2006/metadata">
  <generator>CocoaOOXMLWriter/1894.6</generator>
</meta>
</file>